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924"/>
        <w:gridCol w:w="1046"/>
        <w:gridCol w:w="680"/>
        <w:gridCol w:w="1067"/>
        <w:gridCol w:w="496"/>
        <w:gridCol w:w="684"/>
        <w:gridCol w:w="696"/>
        <w:gridCol w:w="266"/>
        <w:gridCol w:w="274"/>
        <w:gridCol w:w="403"/>
        <w:gridCol w:w="137"/>
        <w:gridCol w:w="667"/>
        <w:gridCol w:w="674"/>
        <w:gridCol w:w="353"/>
      </w:tblGrid>
      <w:tr w:rsidR="00FF566A" w:rsidRPr="003C7CAD" w:rsidTr="002C79CE">
        <w:trPr>
          <w:gridAfter w:val="1"/>
          <w:wAfter w:w="360" w:type="dxa"/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gridAfter w:val="1"/>
          <w:wAfter w:w="360" w:type="dxa"/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6F6B89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B89" w:rsidRPr="003C7CAD" w:rsidRDefault="006F6B89" w:rsidP="006F6B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B89" w:rsidRPr="003C7CAD" w:rsidRDefault="00F12DF2" w:rsidP="006F6B8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12DF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北京市北海幼儿园教学活动费</w:t>
            </w:r>
          </w:p>
        </w:tc>
        <w:tc>
          <w:tcPr>
            <w:tcW w:w="360" w:type="dxa"/>
          </w:tcPr>
          <w:p w:rsidR="006F6B89" w:rsidRPr="003C7CAD" w:rsidRDefault="006F6B89">
            <w:pPr>
              <w:widowControl/>
              <w:jc w:val="left"/>
            </w:pPr>
          </w:p>
        </w:tc>
      </w:tr>
      <w:tr w:rsidR="00557C28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28" w:rsidRPr="003C7CAD" w:rsidRDefault="00557C28" w:rsidP="00557C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C28" w:rsidRPr="003C7CAD" w:rsidRDefault="00557C28" w:rsidP="00557C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C28" w:rsidRPr="003C7CAD" w:rsidRDefault="00557C28" w:rsidP="00557C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C28" w:rsidRPr="003C7CAD" w:rsidRDefault="00557C28" w:rsidP="00557C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557C28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28" w:rsidRPr="003C7CAD" w:rsidRDefault="00557C28" w:rsidP="00557C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C28" w:rsidRPr="003C7CAD" w:rsidRDefault="00557C28" w:rsidP="00557C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褚潇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C28" w:rsidRPr="003C7CAD" w:rsidRDefault="00557C28" w:rsidP="00557C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C28" w:rsidRPr="003C7CAD" w:rsidRDefault="00557C28" w:rsidP="00557C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4019292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66BBD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166BBD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BBD" w:rsidRPr="003C7CAD" w:rsidRDefault="00166BBD" w:rsidP="00166B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2078C5" w:rsidTr="002227E9">
        <w:trPr>
          <w:gridAfter w:val="1"/>
          <w:wAfter w:w="360" w:type="dxa"/>
          <w:trHeight w:hRule="exact" w:val="160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2" w:colLast="2"/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92255" w:rsidP="0009225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225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目标1：更新幼儿游戏、活动材料，保障幼儿日常活动的有序、高质量的开展，促进幼儿自主学习、全面发展。通过日常活动的开展，支持幼儿全面自主富有个性的发展。 目标2：为幼儿提供丰富的活动资源及活动内容，增加活动内容趣味性，拓展活动的广度，引导幼儿在感受、体验、操作中获得新经验，促进个性化成长。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8C5" w:rsidRPr="002078C5" w:rsidRDefault="00681FFE" w:rsidP="00F34CE8">
            <w:pPr>
              <w:widowControl/>
              <w:spacing w:line="240" w:lineRule="exact"/>
              <w:ind w:firstLineChars="200" w:firstLine="360"/>
              <w:jc w:val="lef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2078C5">
              <w:rPr>
                <w:rFonts w:asciiTheme="minorEastAsia" w:hAnsiTheme="minorEastAsia" w:cs="Times New Roman" w:hint="eastAsia"/>
                <w:sz w:val="18"/>
                <w:szCs w:val="18"/>
              </w:rPr>
              <w:t>通过仪式感满满的开学第一课，助力幼儿开启新的航程；抓住升旗仪式的契机，开展幼儿爱国主义教育；一月一节活动，</w:t>
            </w:r>
            <w:r w:rsidR="00755EA8" w:rsidRPr="002078C5">
              <w:rPr>
                <w:rFonts w:asciiTheme="minorEastAsia" w:hAnsiTheme="minorEastAsia" w:cs="Times New Roman" w:hint="eastAsia"/>
                <w:sz w:val="18"/>
                <w:szCs w:val="18"/>
              </w:rPr>
              <w:t>支持幼儿的多元发展</w:t>
            </w:r>
            <w:r w:rsidR="003946BC">
              <w:rPr>
                <w:rFonts w:asciiTheme="minorEastAsia" w:hAnsiTheme="minorEastAsia" w:cs="Times New Roman" w:hint="eastAsia"/>
                <w:sz w:val="18"/>
                <w:szCs w:val="18"/>
              </w:rPr>
              <w:t>；</w:t>
            </w:r>
            <w:r w:rsidR="002078C5" w:rsidRPr="002078C5">
              <w:rPr>
                <w:rFonts w:asciiTheme="minorEastAsia" w:hAnsiTheme="minorEastAsia" w:cs="Times New Roman" w:hint="eastAsia"/>
                <w:sz w:val="18"/>
                <w:szCs w:val="18"/>
              </w:rPr>
              <w:t>借助督导评估完善工作，提高常态工作质量</w:t>
            </w:r>
            <w:r w:rsidR="002078C5">
              <w:rPr>
                <w:rFonts w:asciiTheme="minorEastAsia" w:hAnsiTheme="minorEastAsia" w:cs="Times New Roman" w:hint="eastAsia"/>
                <w:sz w:val="18"/>
                <w:szCs w:val="18"/>
              </w:rPr>
              <w:t>。</w:t>
            </w:r>
          </w:p>
          <w:p w:rsidR="00755EA8" w:rsidRPr="002078C5" w:rsidRDefault="00755EA8" w:rsidP="00F34CE8">
            <w:pPr>
              <w:widowControl/>
              <w:spacing w:line="240" w:lineRule="exact"/>
              <w:ind w:firstLineChars="200" w:firstLine="360"/>
              <w:jc w:val="lef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681FFE" w:rsidRPr="002078C5" w:rsidRDefault="000576AE" w:rsidP="00F34CE8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2078C5">
              <w:rPr>
                <w:rFonts w:asciiTheme="minorEastAsia" w:hAnsiTheme="minorEastAsia" w:cs="Times New Roman"/>
                <w:sz w:val="13"/>
                <w:szCs w:val="13"/>
              </w:rPr>
              <w:t xml:space="preserve"> </w:t>
            </w:r>
          </w:p>
          <w:p w:rsidR="00FF566A" w:rsidRPr="002078C5" w:rsidRDefault="00FF566A" w:rsidP="00F34CE8">
            <w:pPr>
              <w:widowControl/>
              <w:spacing w:line="240" w:lineRule="exact"/>
              <w:ind w:firstLineChars="200" w:firstLine="260"/>
              <w:jc w:val="left"/>
              <w:rPr>
                <w:rFonts w:asciiTheme="minorEastAsia" w:hAnsiTheme="minorEastAsia" w:cs="宋体"/>
                <w:kern w:val="0"/>
                <w:sz w:val="13"/>
                <w:szCs w:val="13"/>
              </w:rPr>
            </w:pPr>
          </w:p>
        </w:tc>
      </w:tr>
      <w:bookmarkEnd w:id="0"/>
      <w:tr w:rsidR="00FF566A" w:rsidRPr="003C7CAD" w:rsidTr="002227E9">
        <w:trPr>
          <w:gridAfter w:val="1"/>
          <w:wAfter w:w="360" w:type="dxa"/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227E9" w:rsidRPr="002227E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支持幼儿日常活动开展的教育活动、传统节日活动采购班级活动、环境布置所需材料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2A4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2A4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2A4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2A4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227E9" w:rsidRPr="002227E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支持幼儿的发展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2227E9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2227E9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2227E9" w:rsidRPr="002227E9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主题活动、每月一节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227E9" w:rsidRPr="002227E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全年资金46.26万元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227E9" w:rsidRPr="002227E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日常活动教育质量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F7271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0"/>
                <w:szCs w:val="10"/>
              </w:rPr>
            </w:pPr>
            <w:r w:rsidRPr="00F72716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指标1：</w:t>
            </w:r>
            <w:r w:rsidR="00F72716" w:rsidRPr="00F72716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支持幼儿全面发展，对</w:t>
            </w:r>
            <w:r w:rsidR="002227E9" w:rsidRPr="00F72716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幼儿成长产生持续影响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83E5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83E5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227E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6F6B89">
        <w:trPr>
          <w:gridAfter w:val="1"/>
          <w:wAfter w:w="360" w:type="dxa"/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27E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EB7" w:rsidRDefault="005D0EB7" w:rsidP="00FF566A">
      <w:r>
        <w:separator/>
      </w:r>
    </w:p>
  </w:endnote>
  <w:endnote w:type="continuationSeparator" w:id="0">
    <w:p w:rsidR="005D0EB7" w:rsidRDefault="005D0EB7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EB7" w:rsidRDefault="005D0EB7" w:rsidP="00FF566A">
      <w:r>
        <w:separator/>
      </w:r>
    </w:p>
  </w:footnote>
  <w:footnote w:type="continuationSeparator" w:id="0">
    <w:p w:rsidR="005D0EB7" w:rsidRDefault="005D0EB7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AE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255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BBD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8C5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7E9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6BC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A4F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57C28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0EB7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1FFE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89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EA8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05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230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3E59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177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2DF2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4CE8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716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EADFB-BDE6-4209-AA85-177FF665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21</cp:revision>
  <dcterms:created xsi:type="dcterms:W3CDTF">2023-03-01T08:22:00Z</dcterms:created>
  <dcterms:modified xsi:type="dcterms:W3CDTF">2023-03-22T07:01:00Z</dcterms:modified>
</cp:coreProperties>
</file>